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76B" w:rsidRPr="00FE476B" w:rsidRDefault="00FE476B" w:rsidP="00FE476B">
      <w:pPr>
        <w:spacing w:after="0" w:line="240" w:lineRule="auto"/>
        <w:jc w:val="center"/>
        <w:rPr>
          <w:rFonts w:ascii="Times New Roman" w:hAnsi="Times New Roman" w:cs="Times New Roman"/>
          <w:b/>
        </w:rPr>
      </w:pPr>
      <w:r w:rsidRPr="00FE476B">
        <w:rPr>
          <w:rFonts w:ascii="Times New Roman" w:hAnsi="Times New Roman" w:cs="Times New Roman"/>
          <w:b/>
        </w:rPr>
        <w:t>A New Age for Rejuvenation</w:t>
      </w:r>
      <w:r>
        <w:rPr>
          <w:rFonts w:ascii="Times New Roman" w:hAnsi="Times New Roman" w:cs="Times New Roman"/>
          <w:b/>
        </w:rPr>
        <w:t xml:space="preserve"> </w:t>
      </w:r>
      <w:r w:rsidRPr="00FE476B">
        <w:rPr>
          <w:rFonts w:ascii="Times New Roman" w:hAnsi="Times New Roman" w:cs="Times New Roman"/>
          <w:b/>
        </w:rPr>
        <w:t>-</w:t>
      </w:r>
      <w:r>
        <w:rPr>
          <w:rFonts w:ascii="Times New Roman" w:hAnsi="Times New Roman" w:cs="Times New Roman"/>
          <w:b/>
        </w:rPr>
        <w:t xml:space="preserve"> C</w:t>
      </w:r>
      <w:r w:rsidRPr="00FE476B">
        <w:rPr>
          <w:rFonts w:ascii="Times New Roman" w:hAnsi="Times New Roman" w:cs="Times New Roman"/>
          <w:b/>
        </w:rPr>
        <w:t xml:space="preserve">onsider </w:t>
      </w:r>
      <w:r>
        <w:rPr>
          <w:rFonts w:ascii="Times New Roman" w:hAnsi="Times New Roman" w:cs="Times New Roman"/>
          <w:b/>
        </w:rPr>
        <w:t>i</w:t>
      </w:r>
      <w:r w:rsidRPr="00FE476B">
        <w:rPr>
          <w:rFonts w:ascii="Times New Roman" w:hAnsi="Times New Roman" w:cs="Times New Roman"/>
          <w:b/>
        </w:rPr>
        <w:t xml:space="preserve">t </w:t>
      </w:r>
      <w:r>
        <w:rPr>
          <w:rFonts w:ascii="Times New Roman" w:hAnsi="Times New Roman" w:cs="Times New Roman"/>
          <w:b/>
        </w:rPr>
        <w:t>A</w:t>
      </w:r>
      <w:r w:rsidRPr="00FE476B">
        <w:rPr>
          <w:rFonts w:ascii="Times New Roman" w:hAnsi="Times New Roman" w:cs="Times New Roman"/>
          <w:b/>
        </w:rPr>
        <w:t xml:space="preserve">rt </w:t>
      </w:r>
      <w:r>
        <w:rPr>
          <w:rFonts w:ascii="Times New Roman" w:hAnsi="Times New Roman" w:cs="Times New Roman"/>
          <w:b/>
        </w:rPr>
        <w:t>R</w:t>
      </w:r>
      <w:r w:rsidRPr="00FE476B">
        <w:rPr>
          <w:rFonts w:ascii="Times New Roman" w:hAnsi="Times New Roman" w:cs="Times New Roman"/>
          <w:b/>
        </w:rPr>
        <w:t xml:space="preserve">estoration </w:t>
      </w:r>
      <w:r>
        <w:rPr>
          <w:rFonts w:ascii="Times New Roman" w:hAnsi="Times New Roman" w:cs="Times New Roman"/>
          <w:b/>
        </w:rPr>
        <w:t>a</w:t>
      </w:r>
      <w:r w:rsidRPr="00FE476B">
        <w:rPr>
          <w:rFonts w:ascii="Times New Roman" w:hAnsi="Times New Roman" w:cs="Times New Roman"/>
          <w:b/>
        </w:rPr>
        <w:t>nd</w:t>
      </w:r>
    </w:p>
    <w:p w:rsidR="00FE476B" w:rsidRPr="00FE476B" w:rsidRDefault="00FE476B" w:rsidP="00FE476B">
      <w:pPr>
        <w:spacing w:after="0" w:line="240" w:lineRule="auto"/>
        <w:jc w:val="center"/>
        <w:rPr>
          <w:rFonts w:ascii="Times New Roman" w:hAnsi="Times New Roman" w:cs="Times New Roman"/>
          <w:b/>
          <w:sz w:val="28"/>
        </w:rPr>
      </w:pPr>
      <w:r w:rsidRPr="00FE476B">
        <w:rPr>
          <w:rFonts w:ascii="Times New Roman" w:hAnsi="Times New Roman" w:cs="Times New Roman"/>
          <w:b/>
          <w:sz w:val="28"/>
        </w:rPr>
        <w:t>Open Your Eyes to the Possibilities!</w:t>
      </w:r>
    </w:p>
    <w:p w:rsidR="00FE476B" w:rsidRPr="00FE476B" w:rsidRDefault="00FE476B" w:rsidP="00FE476B">
      <w:pPr>
        <w:spacing w:after="0" w:line="240" w:lineRule="auto"/>
        <w:rPr>
          <w:rFonts w:ascii="Times New Roman" w:hAnsi="Times New Roman" w:cs="Times New Roman"/>
        </w:rPr>
      </w:pPr>
    </w:p>
    <w:p w:rsidR="00B54317" w:rsidRPr="00B54317" w:rsidRDefault="00B54317" w:rsidP="00B54317">
      <w:pPr>
        <w:spacing w:after="0" w:line="240" w:lineRule="auto"/>
        <w:rPr>
          <w:rFonts w:ascii="Times New Roman" w:hAnsi="Times New Roman" w:cs="Times New Roman"/>
        </w:rPr>
      </w:pPr>
      <w:r w:rsidRPr="00B54317">
        <w:rPr>
          <w:rFonts w:ascii="Times New Roman" w:hAnsi="Times New Roman" w:cs="Times New Roman"/>
        </w:rPr>
        <w:t>As with the restoration of a beautiful piece of art, facial rejuvenation is achieved when Dr. Pacheco visualizes the way your face has changed over time and designs a customized plan for you.  Thanks to incredible advances in technology, from lasers and non-invasive treatments, to injectable options, and to newer surgical approaches, a new palate of possibilities is now available to accomplish that restoration.</w:t>
      </w:r>
    </w:p>
    <w:p w:rsidR="00B54317" w:rsidRPr="00B54317" w:rsidRDefault="00B54317" w:rsidP="00B54317">
      <w:pPr>
        <w:spacing w:after="0" w:line="240" w:lineRule="auto"/>
        <w:rPr>
          <w:rFonts w:ascii="Times New Roman" w:hAnsi="Times New Roman" w:cs="Times New Roman"/>
        </w:rPr>
      </w:pPr>
    </w:p>
    <w:p w:rsidR="00B54317" w:rsidRPr="00B54317" w:rsidRDefault="00B54317" w:rsidP="00B54317">
      <w:pPr>
        <w:spacing w:after="0" w:line="240" w:lineRule="auto"/>
        <w:rPr>
          <w:rFonts w:ascii="Times New Roman" w:hAnsi="Times New Roman" w:cs="Times New Roman"/>
        </w:rPr>
      </w:pPr>
      <w:r w:rsidRPr="00B54317">
        <w:rPr>
          <w:rFonts w:ascii="Times New Roman" w:hAnsi="Times New Roman" w:cs="Times New Roman"/>
        </w:rPr>
        <w:t xml:space="preserve">Dr. Pacheco and experts like her agree that lift, volume, skin surface quality, </w:t>
      </w:r>
      <w:proofErr w:type="gramStart"/>
      <w:r w:rsidRPr="00B54317">
        <w:rPr>
          <w:rFonts w:ascii="Times New Roman" w:hAnsi="Times New Roman" w:cs="Times New Roman"/>
        </w:rPr>
        <w:t>facial</w:t>
      </w:r>
      <w:proofErr w:type="gramEnd"/>
      <w:r w:rsidRPr="00B54317">
        <w:rPr>
          <w:rFonts w:ascii="Times New Roman" w:hAnsi="Times New Roman" w:cs="Times New Roman"/>
        </w:rPr>
        <w:t xml:space="preserve"> expression and contours all play equally important roles when it comes to rejuvenation. It is all science, but works like magic when combined to create artful rejuvenation!</w:t>
      </w:r>
    </w:p>
    <w:p w:rsidR="00B54317" w:rsidRPr="00B54317" w:rsidRDefault="00B54317" w:rsidP="00B54317">
      <w:pPr>
        <w:spacing w:after="0" w:line="240" w:lineRule="auto"/>
        <w:rPr>
          <w:rFonts w:ascii="Times New Roman" w:hAnsi="Times New Roman" w:cs="Times New Roman"/>
        </w:rPr>
      </w:pPr>
    </w:p>
    <w:p w:rsidR="00B54317" w:rsidRPr="00C21E8A" w:rsidRDefault="00B54317" w:rsidP="00B54317">
      <w:pPr>
        <w:spacing w:after="0" w:line="240" w:lineRule="auto"/>
        <w:rPr>
          <w:rFonts w:ascii="Times New Roman" w:hAnsi="Times New Roman" w:cs="Times New Roman"/>
          <w:b/>
          <w:sz w:val="26"/>
          <w:szCs w:val="26"/>
        </w:rPr>
      </w:pPr>
      <w:r w:rsidRPr="00C21E8A">
        <w:rPr>
          <w:rFonts w:ascii="Times New Roman" w:hAnsi="Times New Roman" w:cs="Times New Roman"/>
          <w:b/>
          <w:sz w:val="26"/>
          <w:szCs w:val="26"/>
        </w:rPr>
        <w:t>Consider volume and contour.</w:t>
      </w:r>
    </w:p>
    <w:p w:rsidR="00B54317" w:rsidRPr="00B54317" w:rsidRDefault="00B54317" w:rsidP="00B54317">
      <w:pPr>
        <w:spacing w:after="0" w:line="240" w:lineRule="auto"/>
        <w:rPr>
          <w:rFonts w:ascii="Times New Roman" w:hAnsi="Times New Roman" w:cs="Times New Roman"/>
        </w:rPr>
      </w:pPr>
      <w:r w:rsidRPr="00B54317">
        <w:rPr>
          <w:rFonts w:ascii="Times New Roman" w:hAnsi="Times New Roman" w:cs="Times New Roman"/>
        </w:rPr>
        <w:t>Sometimes, simply using fillers to add back the volume that has been lost over time can be all you need, but the artistry of the rejuvenation lies in the choice of filler, the where and how much. Softening folds and marionette lines or erasing circles under the eyes can often be achieved with lighter filler (such as Restylane®), and lip lines can be softened (Restylane® Silk).  These newer fillers use natural gels that can be applied and threaded safely near the skin surface (Juvederm®, Restylane®, Restylane® Silk and Belotero®) to restore volume or eliminate fine lines above the lips and around the mouth with minimal concern for rejection or allergic reaction. Thicker natural gels (Perlane, Juvederm Ultra Plus) allow for deeper fold or contour correction. Larger areas requiring volume, such as sunken cheeks and temples require different kinds of filler, of larger molecular size, such as Voluma™ or fat.  The recent introduction of Voluma™ has revolutionized cheek volume restoration and three-dimensional rejuvenation, by providing us a safe d</w:t>
      </w:r>
      <w:r w:rsidR="00D54BEC">
        <w:rPr>
          <w:rFonts w:ascii="Times New Roman" w:hAnsi="Times New Roman" w:cs="Times New Roman"/>
        </w:rPr>
        <w:t>eep filler right off the shelf that</w:t>
      </w:r>
      <w:r w:rsidRPr="00B54317">
        <w:rPr>
          <w:rFonts w:ascii="Times New Roman" w:hAnsi="Times New Roman" w:cs="Times New Roman"/>
        </w:rPr>
        <w:t xml:space="preserve"> can last two years.</w:t>
      </w:r>
    </w:p>
    <w:p w:rsidR="00B54317" w:rsidRPr="00B54317" w:rsidRDefault="00B54317" w:rsidP="00B54317">
      <w:pPr>
        <w:spacing w:after="0" w:line="240" w:lineRule="auto"/>
        <w:rPr>
          <w:rFonts w:ascii="Times New Roman" w:hAnsi="Times New Roman" w:cs="Times New Roman"/>
        </w:rPr>
      </w:pPr>
    </w:p>
    <w:p w:rsidR="00B54317" w:rsidRPr="00C21E8A" w:rsidRDefault="00B54317" w:rsidP="00B54317">
      <w:pPr>
        <w:spacing w:after="0" w:line="240" w:lineRule="auto"/>
        <w:rPr>
          <w:rFonts w:ascii="Times New Roman" w:hAnsi="Times New Roman" w:cs="Times New Roman"/>
          <w:b/>
          <w:sz w:val="26"/>
          <w:szCs w:val="26"/>
        </w:rPr>
      </w:pPr>
      <w:r w:rsidRPr="00C21E8A">
        <w:rPr>
          <w:rFonts w:ascii="Times New Roman" w:hAnsi="Times New Roman" w:cs="Times New Roman"/>
          <w:b/>
          <w:sz w:val="26"/>
          <w:szCs w:val="26"/>
        </w:rPr>
        <w:t>Consider the Lift.</w:t>
      </w:r>
    </w:p>
    <w:p w:rsidR="00B54317" w:rsidRPr="00B54317" w:rsidRDefault="00B54317" w:rsidP="00B54317">
      <w:pPr>
        <w:spacing w:after="0" w:line="240" w:lineRule="auto"/>
        <w:rPr>
          <w:rFonts w:ascii="Times New Roman" w:hAnsi="Times New Roman" w:cs="Times New Roman"/>
        </w:rPr>
      </w:pPr>
      <w:r w:rsidRPr="00B54317">
        <w:rPr>
          <w:rFonts w:ascii="Times New Roman" w:hAnsi="Times New Roman" w:cs="Times New Roman"/>
        </w:rPr>
        <w:t>Non-invasive lifting and skin tightening techniques have become increasingly popular when a milder lift is needed when surgery is not desired or to rejuvenate a previous facelift. *No matter how the lift is achieved, additional consideration must be given to the need for volume (fillers), facial expressions (Botox ® and Dysport®), and skin quality issues (medical-grade skin care, advanced facials and peels, light and laser treatments) in order t</w:t>
      </w:r>
      <w:r w:rsidR="00E0300D">
        <w:rPr>
          <w:rFonts w:ascii="Times New Roman" w:hAnsi="Times New Roman" w:cs="Times New Roman"/>
        </w:rPr>
        <w:t>o achieve optimal rejuvenation.</w:t>
      </w:r>
      <w:r w:rsidRPr="00B54317">
        <w:rPr>
          <w:rFonts w:ascii="Times New Roman" w:hAnsi="Times New Roman" w:cs="Times New Roman"/>
        </w:rPr>
        <w:t xml:space="preserve"> Thermage® (which uses radiofrequency) is an especially effective non-invasive face lifting option, which yields impressive results. This non-invasive technology stimulates the tightening and contraction of the skin’s collagen, and induces new collagen production in response to the single treatment. Thermage® results in truly thicker collagen and younger skin, a benefit that cannot be achieved through a surgical face lift. There is no downtime.</w:t>
      </w:r>
    </w:p>
    <w:p w:rsidR="00B54317" w:rsidRPr="00B54317" w:rsidRDefault="00B54317" w:rsidP="00B54317">
      <w:pPr>
        <w:spacing w:after="0" w:line="240" w:lineRule="auto"/>
        <w:rPr>
          <w:rFonts w:ascii="Times New Roman" w:hAnsi="Times New Roman" w:cs="Times New Roman"/>
        </w:rPr>
      </w:pPr>
    </w:p>
    <w:p w:rsidR="00B54317" w:rsidRPr="00C21E8A" w:rsidRDefault="00B54317" w:rsidP="00B54317">
      <w:pPr>
        <w:spacing w:after="0" w:line="240" w:lineRule="auto"/>
        <w:rPr>
          <w:rFonts w:ascii="Times New Roman" w:hAnsi="Times New Roman" w:cs="Times New Roman"/>
          <w:b/>
          <w:sz w:val="26"/>
          <w:szCs w:val="26"/>
        </w:rPr>
      </w:pPr>
      <w:r w:rsidRPr="00C21E8A">
        <w:rPr>
          <w:rFonts w:ascii="Times New Roman" w:hAnsi="Times New Roman" w:cs="Times New Roman"/>
          <w:b/>
          <w:sz w:val="26"/>
          <w:szCs w:val="26"/>
        </w:rPr>
        <w:t>Consider your skin.</w:t>
      </w:r>
    </w:p>
    <w:p w:rsidR="00B54317" w:rsidRDefault="003F3F24" w:rsidP="00B54317">
      <w:pPr>
        <w:spacing w:after="0" w:line="240" w:lineRule="auto"/>
        <w:rPr>
          <w:rFonts w:ascii="Times New Roman" w:hAnsi="Times New Roman" w:cs="Times New Roman"/>
        </w:rPr>
      </w:pPr>
      <w:r>
        <w:rPr>
          <w:rFonts w:ascii="Times New Roman" w:hAnsi="Times New Roman" w:cs="Times New Roman"/>
        </w:rPr>
        <w:t>Bright, smooth, youthful skin can be yours again with the combined use of medical-grade skin care and treatments such as Forever Young BBL/IPL and cosmetic lasers (CO2, Fraxel</w:t>
      </w:r>
      <w:r w:rsidRPr="00B54317">
        <w:rPr>
          <w:rFonts w:ascii="Times New Roman" w:hAnsi="Times New Roman" w:cs="Times New Roman"/>
        </w:rPr>
        <w:t>®</w:t>
      </w:r>
      <w:r>
        <w:rPr>
          <w:rFonts w:ascii="Times New Roman" w:hAnsi="Times New Roman" w:cs="Times New Roman"/>
        </w:rPr>
        <w:t xml:space="preserve"> Dual, </w:t>
      </w:r>
      <w:proofErr w:type="spellStart"/>
      <w:proofErr w:type="gramStart"/>
      <w:r>
        <w:rPr>
          <w:rFonts w:ascii="Times New Roman" w:hAnsi="Times New Roman" w:cs="Times New Roman"/>
        </w:rPr>
        <w:t>Sciton</w:t>
      </w:r>
      <w:proofErr w:type="spellEnd"/>
      <w:proofErr w:type="gramEnd"/>
      <w:r>
        <w:rPr>
          <w:rFonts w:ascii="Times New Roman" w:hAnsi="Times New Roman" w:cs="Times New Roman"/>
        </w:rPr>
        <w:t xml:space="preserve"> Joule</w:t>
      </w:r>
      <w:r>
        <w:rPr>
          <w:rFonts w:ascii="Times New Roman" w:hAnsi="Times New Roman" w:cs="Times New Roman"/>
        </w:rPr>
        <w:sym w:font="Symbol" w:char="F0E4"/>
      </w:r>
      <w:r>
        <w:rPr>
          <w:rFonts w:ascii="Times New Roman" w:hAnsi="Times New Roman" w:cs="Times New Roman"/>
        </w:rPr>
        <w:t>). In combination, these treatments steadily correct w</w:t>
      </w:r>
      <w:r w:rsidR="00B54317" w:rsidRPr="00B54317">
        <w:rPr>
          <w:rFonts w:ascii="Times New Roman" w:hAnsi="Times New Roman" w:cs="Times New Roman"/>
        </w:rPr>
        <w:t xml:space="preserve">rinkles, large pores, brown spots, broken capillaries, and lines </w:t>
      </w:r>
      <w:r>
        <w:rPr>
          <w:rFonts w:ascii="Times New Roman" w:hAnsi="Times New Roman" w:cs="Times New Roman"/>
        </w:rPr>
        <w:t xml:space="preserve">that the sun and the environment have </w:t>
      </w:r>
      <w:r>
        <w:rPr>
          <w:rFonts w:ascii="Times New Roman" w:hAnsi="Times New Roman" w:cs="Times New Roman"/>
        </w:rPr>
        <w:lastRenderedPageBreak/>
        <w:t>created, giving you healthy beautiful skin.</w:t>
      </w:r>
      <w:r w:rsidR="00B54317" w:rsidRPr="00B54317">
        <w:rPr>
          <w:rFonts w:ascii="Times New Roman" w:hAnsi="Times New Roman" w:cs="Times New Roman"/>
        </w:rPr>
        <w:t xml:space="preserve"> </w:t>
      </w:r>
      <w:r>
        <w:rPr>
          <w:rFonts w:ascii="Times New Roman" w:hAnsi="Times New Roman" w:cs="Times New Roman"/>
        </w:rPr>
        <w:t>A maintenance program is customized for you so your skin can stay Forever Young.</w:t>
      </w:r>
    </w:p>
    <w:p w:rsidR="00C21E8A" w:rsidRPr="00B54317" w:rsidRDefault="00C21E8A" w:rsidP="00B54317">
      <w:pPr>
        <w:spacing w:after="0" w:line="240" w:lineRule="auto"/>
        <w:rPr>
          <w:rFonts w:ascii="Times New Roman" w:hAnsi="Times New Roman" w:cs="Times New Roman"/>
        </w:rPr>
      </w:pPr>
    </w:p>
    <w:p w:rsidR="00F7132D" w:rsidRPr="00C21E8A" w:rsidRDefault="00F7132D" w:rsidP="00F7132D">
      <w:pPr>
        <w:spacing w:after="0" w:line="240" w:lineRule="auto"/>
        <w:rPr>
          <w:rFonts w:ascii="Times New Roman" w:hAnsi="Times New Roman" w:cs="Times New Roman"/>
          <w:sz w:val="26"/>
          <w:szCs w:val="26"/>
        </w:rPr>
      </w:pPr>
      <w:r w:rsidRPr="00C21E8A">
        <w:rPr>
          <w:rFonts w:ascii="Times New Roman" w:hAnsi="Times New Roman" w:cs="Times New Roman"/>
          <w:b/>
          <w:sz w:val="26"/>
          <w:szCs w:val="26"/>
        </w:rPr>
        <w:t>Consider unwanted expressive lines</w:t>
      </w:r>
      <w:r w:rsidRPr="00C21E8A">
        <w:rPr>
          <w:rFonts w:ascii="Times New Roman" w:hAnsi="Times New Roman" w:cs="Times New Roman"/>
          <w:sz w:val="26"/>
          <w:szCs w:val="26"/>
        </w:rPr>
        <w:t>.</w:t>
      </w:r>
    </w:p>
    <w:p w:rsidR="00F7132D" w:rsidRDefault="00F7132D" w:rsidP="00F7132D">
      <w:pPr>
        <w:spacing w:after="0" w:line="240" w:lineRule="auto"/>
        <w:rPr>
          <w:rFonts w:ascii="Times New Roman" w:hAnsi="Times New Roman" w:cs="Times New Roman"/>
        </w:rPr>
      </w:pPr>
      <w:r w:rsidRPr="00B54317">
        <w:rPr>
          <w:rFonts w:ascii="Times New Roman" w:hAnsi="Times New Roman" w:cs="Times New Roman"/>
        </w:rPr>
        <w:t>We cannot forget the unique and crucial role that botulinum-</w:t>
      </w:r>
      <w:proofErr w:type="gramStart"/>
      <w:r w:rsidRPr="00B54317">
        <w:rPr>
          <w:rFonts w:ascii="Times New Roman" w:hAnsi="Times New Roman" w:cs="Times New Roman"/>
        </w:rPr>
        <w:t>A</w:t>
      </w:r>
      <w:proofErr w:type="gramEnd"/>
      <w:r w:rsidRPr="00B54317">
        <w:rPr>
          <w:rFonts w:ascii="Times New Roman" w:hAnsi="Times New Roman" w:cs="Times New Roman"/>
        </w:rPr>
        <w:t xml:space="preserve"> injections (Botox® and Dysport®) continue to have. Used in small, safe doses, and placed strategically to weaken the muscles responsible for unwanted expression</w:t>
      </w:r>
      <w:r>
        <w:rPr>
          <w:rFonts w:ascii="Times New Roman" w:hAnsi="Times New Roman" w:cs="Times New Roman"/>
        </w:rPr>
        <w:t>s</w:t>
      </w:r>
      <w:r w:rsidRPr="00B54317">
        <w:rPr>
          <w:rFonts w:ascii="Times New Roman" w:hAnsi="Times New Roman" w:cs="Times New Roman"/>
        </w:rPr>
        <w:t xml:space="preserve">; botulinum-A creates a relaxed, natural look that is easily addicting.  The term “Liquid Facelift” has been popularized in recent years to describe the use of botulinum-A and fillers in combination. The possibilities are endless… So pull out your favorite old photograph and launch your personal art restoration project today.  </w:t>
      </w:r>
    </w:p>
    <w:p w:rsidR="00F7132D" w:rsidRDefault="00F7132D" w:rsidP="00F7132D">
      <w:pPr>
        <w:spacing w:after="0" w:line="240" w:lineRule="auto"/>
        <w:rPr>
          <w:rFonts w:ascii="Times New Roman" w:hAnsi="Times New Roman" w:cs="Times New Roman"/>
        </w:rPr>
      </w:pPr>
    </w:p>
    <w:p w:rsidR="003F3F24" w:rsidRPr="00C21E8A" w:rsidRDefault="003F3F24" w:rsidP="003F3F24">
      <w:pPr>
        <w:spacing w:after="0" w:line="240" w:lineRule="auto"/>
        <w:rPr>
          <w:rFonts w:ascii="Times New Roman" w:hAnsi="Times New Roman" w:cs="Times New Roman"/>
          <w:b/>
          <w:sz w:val="26"/>
          <w:szCs w:val="26"/>
        </w:rPr>
      </w:pPr>
      <w:r w:rsidRPr="00C21E8A">
        <w:rPr>
          <w:rFonts w:ascii="Times New Roman" w:hAnsi="Times New Roman" w:cs="Times New Roman"/>
          <w:b/>
          <w:sz w:val="26"/>
          <w:szCs w:val="26"/>
        </w:rPr>
        <w:t xml:space="preserve">Consider </w:t>
      </w:r>
      <w:r w:rsidR="00D54BEC" w:rsidRPr="00C21E8A">
        <w:rPr>
          <w:rFonts w:ascii="Times New Roman" w:hAnsi="Times New Roman" w:cs="Times New Roman"/>
          <w:b/>
          <w:sz w:val="26"/>
          <w:szCs w:val="26"/>
        </w:rPr>
        <w:t xml:space="preserve">non-invasive options for </w:t>
      </w:r>
      <w:r w:rsidRPr="00C21E8A">
        <w:rPr>
          <w:rFonts w:ascii="Times New Roman" w:hAnsi="Times New Roman" w:cs="Times New Roman"/>
          <w:b/>
          <w:sz w:val="26"/>
          <w:szCs w:val="26"/>
        </w:rPr>
        <w:t>your body.</w:t>
      </w:r>
    </w:p>
    <w:p w:rsidR="00D54BEC" w:rsidRDefault="00D54BEC" w:rsidP="003F3F24">
      <w:pPr>
        <w:spacing w:after="0" w:line="240" w:lineRule="auto"/>
        <w:rPr>
          <w:rFonts w:ascii="Times New Roman" w:hAnsi="Times New Roman" w:cs="Times New Roman"/>
        </w:rPr>
      </w:pPr>
      <w:r>
        <w:rPr>
          <w:rFonts w:ascii="Times New Roman" w:hAnsi="Times New Roman" w:cs="Times New Roman"/>
        </w:rPr>
        <w:t>While we rej</w:t>
      </w:r>
      <w:bookmarkStart w:id="0" w:name="_GoBack"/>
      <w:bookmarkEnd w:id="0"/>
      <w:r>
        <w:rPr>
          <w:rFonts w:ascii="Times New Roman" w:hAnsi="Times New Roman" w:cs="Times New Roman"/>
        </w:rPr>
        <w:t xml:space="preserve">uvenate your face, let’s also remember our </w:t>
      </w:r>
      <w:proofErr w:type="spellStart"/>
      <w:r>
        <w:rPr>
          <w:rFonts w:ascii="Times New Roman" w:hAnsi="Times New Roman" w:cs="Times New Roman"/>
        </w:rPr>
        <w:t>decollete</w:t>
      </w:r>
      <w:proofErr w:type="spellEnd"/>
      <w:r>
        <w:rPr>
          <w:rFonts w:ascii="Times New Roman" w:hAnsi="Times New Roman" w:cs="Times New Roman"/>
        </w:rPr>
        <w:t xml:space="preserve">, hands, arms and waist line, to name a few. </w:t>
      </w:r>
    </w:p>
    <w:p w:rsidR="00F7132D" w:rsidRDefault="00F7132D" w:rsidP="003F3F24">
      <w:pPr>
        <w:spacing w:after="0" w:line="240" w:lineRule="auto"/>
        <w:rPr>
          <w:rFonts w:ascii="Times New Roman" w:hAnsi="Times New Roman" w:cs="Times New Roman"/>
        </w:rPr>
      </w:pPr>
      <w:r>
        <w:rPr>
          <w:rFonts w:ascii="Times New Roman" w:hAnsi="Times New Roman" w:cs="Times New Roman"/>
        </w:rPr>
        <w:t>Liposonix</w:t>
      </w:r>
      <w:r w:rsidRPr="00B54317">
        <w:rPr>
          <w:rFonts w:ascii="Times New Roman" w:hAnsi="Times New Roman" w:cs="Times New Roman"/>
        </w:rPr>
        <w:t>®</w:t>
      </w:r>
      <w:r>
        <w:rPr>
          <w:rFonts w:ascii="Times New Roman" w:hAnsi="Times New Roman" w:cs="Times New Roman"/>
        </w:rPr>
        <w:t xml:space="preserve"> permanently reduces and contours fat without surgery. One treatment, One hour and One inch smaller, that simple.  Liposonix uses advanced ultrasonic technology to permanently destroy unwanted fat.  Liposonix can be customized to contour those areas of fat that you’ve been working so hard to get rid with just one treatment. </w:t>
      </w:r>
    </w:p>
    <w:p w:rsidR="003F3F24" w:rsidRDefault="003F3F24" w:rsidP="003F3F24">
      <w:pPr>
        <w:spacing w:after="0" w:line="240" w:lineRule="auto"/>
        <w:rPr>
          <w:rFonts w:ascii="Times New Roman" w:hAnsi="Times New Roman" w:cs="Times New Roman"/>
        </w:rPr>
      </w:pPr>
      <w:r>
        <w:rPr>
          <w:rFonts w:ascii="Times New Roman" w:hAnsi="Times New Roman" w:cs="Times New Roman"/>
        </w:rPr>
        <w:t>Body by Thermage</w:t>
      </w:r>
      <w:r w:rsidRPr="00B54317">
        <w:rPr>
          <w:rFonts w:ascii="Times New Roman" w:hAnsi="Times New Roman" w:cs="Times New Roman"/>
        </w:rPr>
        <w:t>®</w:t>
      </w:r>
      <w:r>
        <w:rPr>
          <w:rFonts w:ascii="Times New Roman" w:hAnsi="Times New Roman" w:cs="Times New Roman"/>
        </w:rPr>
        <w:t xml:space="preserve"> can lift and tighten the skin in your tummy, arms, and thighs in one treatment with no downtime.  </w:t>
      </w:r>
    </w:p>
    <w:p w:rsidR="003F3F24" w:rsidRDefault="003F3F24" w:rsidP="003F3F24">
      <w:pPr>
        <w:spacing w:after="0" w:line="240" w:lineRule="auto"/>
        <w:rPr>
          <w:rFonts w:ascii="Times New Roman" w:hAnsi="Times New Roman" w:cs="Times New Roman"/>
        </w:rPr>
      </w:pPr>
    </w:p>
    <w:p w:rsidR="00E0300D" w:rsidRDefault="00E0300D" w:rsidP="00B54317">
      <w:pPr>
        <w:spacing w:after="0" w:line="240" w:lineRule="auto"/>
        <w:rPr>
          <w:rFonts w:ascii="Times New Roman" w:hAnsi="Times New Roman" w:cs="Times New Roman"/>
        </w:rPr>
      </w:pPr>
    </w:p>
    <w:p w:rsidR="00ED46A1" w:rsidRDefault="00ED46A1" w:rsidP="00B54317">
      <w:pPr>
        <w:spacing w:after="0" w:line="240" w:lineRule="auto"/>
        <w:rPr>
          <w:rFonts w:ascii="Times New Roman" w:hAnsi="Times New Roman" w:cs="Times New Roman"/>
        </w:rPr>
      </w:pPr>
    </w:p>
    <w:p w:rsidR="00ED46A1" w:rsidRPr="00D54BEC" w:rsidRDefault="00ED46A1" w:rsidP="00D54BEC">
      <w:pPr>
        <w:spacing w:after="0" w:line="240" w:lineRule="auto"/>
        <w:jc w:val="center"/>
        <w:rPr>
          <w:rFonts w:ascii="Times New Roman" w:hAnsi="Times New Roman" w:cs="Times New Roman"/>
          <w:b/>
        </w:rPr>
      </w:pPr>
      <w:r w:rsidRPr="00D54BEC">
        <w:rPr>
          <w:rFonts w:ascii="Times New Roman" w:hAnsi="Times New Roman" w:cs="Times New Roman"/>
          <w:b/>
        </w:rPr>
        <w:t xml:space="preserve">Open your eyes to the possibilities and let Dr. Pacheco and her </w:t>
      </w:r>
      <w:r w:rsidR="00E0300D" w:rsidRPr="00D54BEC">
        <w:rPr>
          <w:rFonts w:ascii="Times New Roman" w:hAnsi="Times New Roman" w:cs="Times New Roman"/>
          <w:b/>
        </w:rPr>
        <w:t>team make your possibilities a reality</w:t>
      </w:r>
      <w:r w:rsidRPr="00D54BEC">
        <w:rPr>
          <w:rFonts w:ascii="Times New Roman" w:hAnsi="Times New Roman" w:cs="Times New Roman"/>
          <w:b/>
        </w:rPr>
        <w:t xml:space="preserve"> today!</w:t>
      </w:r>
    </w:p>
    <w:p w:rsidR="00E0300D" w:rsidRDefault="00E0300D" w:rsidP="00B54317">
      <w:pPr>
        <w:spacing w:after="0" w:line="240" w:lineRule="auto"/>
        <w:rPr>
          <w:rFonts w:ascii="Times New Roman" w:hAnsi="Times New Roman" w:cs="Times New Roman"/>
        </w:rPr>
      </w:pPr>
    </w:p>
    <w:p w:rsidR="00E0300D" w:rsidRPr="00ED46A1" w:rsidRDefault="00E0300D" w:rsidP="00B54317">
      <w:pPr>
        <w:spacing w:after="0" w:line="240" w:lineRule="auto"/>
        <w:rPr>
          <w:rFonts w:ascii="Times New Roman" w:hAnsi="Times New Roman" w:cs="Times New Roman"/>
        </w:rPr>
      </w:pPr>
    </w:p>
    <w:sectPr w:rsidR="00E0300D" w:rsidRPr="00ED46A1" w:rsidSect="00D04957">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CD4" w:rsidRDefault="00E93CD4" w:rsidP="00907799">
      <w:pPr>
        <w:spacing w:after="0" w:line="240" w:lineRule="auto"/>
      </w:pPr>
      <w:r>
        <w:separator/>
      </w:r>
    </w:p>
  </w:endnote>
  <w:endnote w:type="continuationSeparator" w:id="0">
    <w:p w:rsidR="00E93CD4" w:rsidRDefault="00E93CD4" w:rsidP="0090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ill Sans MT Condensed">
    <w:altName w:val="Arial Narrow"/>
    <w:charset w:val="00"/>
    <w:family w:val="swiss"/>
    <w:pitch w:val="variable"/>
    <w:sig w:usb0="00000001" w:usb1="00000000" w:usb2="00000000" w:usb3="00000000" w:csb0="00000003"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D4" w:rsidRDefault="00E93CD4">
    <w:pPr>
      <w:pStyle w:val="Footer"/>
    </w:pPr>
  </w:p>
  <w:p w:rsidR="00352CF1" w:rsidRDefault="00E93CD4" w:rsidP="000154F9">
    <w:pPr>
      <w:pStyle w:val="Footer"/>
      <w:jc w:val="center"/>
      <w:rPr>
        <w:rFonts w:ascii="Gill Sans MT" w:hAnsi="Gill Sans MT"/>
        <w:sz w:val="20"/>
        <w:szCs w:val="17"/>
      </w:rPr>
    </w:pPr>
    <w:r w:rsidRPr="008A2143">
      <w:rPr>
        <w:rFonts w:ascii="Gill Sans MT" w:hAnsi="Gill Sans MT"/>
        <w:sz w:val="20"/>
        <w:szCs w:val="17"/>
      </w:rPr>
      <w:t>Cosmetic and Reconstructive Eyelid Surgery ∙ Thermage CPT® ∙ Liposonix® ∙ Fraxel® Dual ∙ IPL</w:t>
    </w:r>
    <w:r>
      <w:rPr>
        <w:rFonts w:ascii="Gill Sans MT" w:hAnsi="Gill Sans MT"/>
        <w:sz w:val="20"/>
        <w:szCs w:val="17"/>
      </w:rPr>
      <w:t>/BBL</w:t>
    </w:r>
    <w:r w:rsidR="00352CF1">
      <w:rPr>
        <w:rFonts w:ascii="Gill Sans MT" w:hAnsi="Gill Sans MT"/>
        <w:sz w:val="20"/>
        <w:szCs w:val="17"/>
      </w:rPr>
      <w:t xml:space="preserve"> Photorejuvenation</w:t>
    </w:r>
  </w:p>
  <w:p w:rsidR="00E93CD4" w:rsidRPr="008A2143" w:rsidRDefault="00E93CD4" w:rsidP="000154F9">
    <w:pPr>
      <w:pStyle w:val="Footer"/>
      <w:jc w:val="center"/>
      <w:rPr>
        <w:rFonts w:ascii="Gill Sans MT" w:hAnsi="Gill Sans MT"/>
        <w:sz w:val="20"/>
        <w:szCs w:val="17"/>
      </w:rPr>
    </w:pPr>
    <w:r w:rsidRPr="008A2143">
      <w:rPr>
        <w:rFonts w:ascii="Gill Sans MT" w:hAnsi="Gill Sans MT"/>
        <w:sz w:val="20"/>
        <w:szCs w:val="17"/>
      </w:rPr>
      <w:t xml:space="preserve">Botox® </w:t>
    </w:r>
    <w:proofErr w:type="spellStart"/>
    <w:r w:rsidRPr="008A2143">
      <w:rPr>
        <w:rFonts w:ascii="Gill Sans MT" w:hAnsi="Gill Sans MT"/>
        <w:sz w:val="20"/>
        <w:szCs w:val="17"/>
      </w:rPr>
      <w:t>Dysport</w:t>
    </w:r>
    <w:proofErr w:type="spellEnd"/>
    <w:r w:rsidRPr="008A2143">
      <w:rPr>
        <w:rFonts w:ascii="Gill Sans MT" w:hAnsi="Gill Sans MT"/>
        <w:sz w:val="20"/>
        <w:szCs w:val="17"/>
      </w:rPr>
      <w:t xml:space="preserve">® ∙ </w:t>
    </w:r>
    <w:proofErr w:type="spellStart"/>
    <w:r w:rsidRPr="008A2143">
      <w:rPr>
        <w:rFonts w:ascii="Gill Sans MT" w:hAnsi="Gill Sans MT"/>
        <w:sz w:val="20"/>
        <w:szCs w:val="17"/>
      </w:rPr>
      <w:t>Xeomin</w:t>
    </w:r>
    <w:proofErr w:type="spellEnd"/>
    <w:r w:rsidRPr="008A2143">
      <w:rPr>
        <w:rFonts w:ascii="Gill Sans MT" w:hAnsi="Gill Sans MT"/>
        <w:sz w:val="20"/>
        <w:szCs w:val="17"/>
      </w:rPr>
      <w:t xml:space="preserve">® ∙ CO2 Laser Resurfacing ∙ Juvederm® ∙ Restylane® ∙ Perlane® ∙ Belotero® ∙ </w:t>
    </w:r>
    <w:r w:rsidR="00352CF1">
      <w:rPr>
        <w:rFonts w:ascii="Gill Sans MT" w:hAnsi="Gill Sans MT"/>
        <w:sz w:val="20"/>
        <w:szCs w:val="17"/>
      </w:rPr>
      <w:t xml:space="preserve">Voluma® </w:t>
    </w:r>
    <w:r w:rsidRPr="008A2143">
      <w:rPr>
        <w:rFonts w:ascii="Gill Sans MT" w:hAnsi="Gill Sans MT"/>
        <w:sz w:val="20"/>
        <w:szCs w:val="17"/>
      </w:rPr>
      <w:t xml:space="preserve">Glycolic Peels </w:t>
    </w:r>
    <w:r w:rsidR="00352CF1">
      <w:rPr>
        <w:rFonts w:ascii="Gill Sans MT" w:hAnsi="Gill Sans MT"/>
        <w:sz w:val="20"/>
        <w:szCs w:val="17"/>
      </w:rPr>
      <w:t xml:space="preserve">· </w:t>
    </w:r>
    <w:r w:rsidRPr="008A2143">
      <w:rPr>
        <w:rFonts w:ascii="Gill Sans MT" w:hAnsi="Gill Sans MT"/>
        <w:sz w:val="20"/>
        <w:szCs w:val="17"/>
      </w:rPr>
      <w:t>VI Peels® ∙ Medical Skin Care ∙ Permanent Make-Up</w:t>
    </w:r>
  </w:p>
  <w:p w:rsidR="00E93CD4" w:rsidRPr="008A2143" w:rsidRDefault="00E93CD4" w:rsidP="00907799">
    <w:pPr>
      <w:pStyle w:val="Footer"/>
      <w:jc w:val="center"/>
      <w:rPr>
        <w:rFonts w:ascii="Gill Sans MT Condensed" w:hAnsi="Gill Sans MT Condensed"/>
        <w:sz w:val="28"/>
      </w:rPr>
    </w:pPr>
  </w:p>
  <w:p w:rsidR="00E93CD4" w:rsidRPr="008A2143" w:rsidRDefault="00E93CD4" w:rsidP="00907799">
    <w:pPr>
      <w:pStyle w:val="Footer"/>
      <w:jc w:val="center"/>
      <w:rPr>
        <w:rFonts w:ascii="Gill Sans MT Condensed" w:hAnsi="Gill Sans MT Condensed"/>
      </w:rPr>
    </w:pPr>
    <w:r w:rsidRPr="008A2143">
      <w:rPr>
        <w:rFonts w:ascii="Gill Sans MT Condensed" w:hAnsi="Gill Sans MT Condensed"/>
      </w:rPr>
      <w:t xml:space="preserve">692A Ritchie Highway ∙ Suite 2B ∙ Severna Park, MD ∙ 21146 ∙ 410.647.0123 ∙ Fax 410.647.0126 ∙ </w:t>
    </w:r>
    <w:hyperlink r:id="rId1" w:history="1">
      <w:r w:rsidRPr="006F327D">
        <w:rPr>
          <w:rStyle w:val="Hyperlink"/>
          <w:rFonts w:ascii="Gill Sans MT Condensed" w:hAnsi="Gill Sans MT Condensed"/>
          <w:color w:val="auto"/>
          <w:u w:val="none"/>
        </w:rPr>
        <w:t>www.myeyelids.com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CD4" w:rsidRDefault="00E93CD4" w:rsidP="00907799">
      <w:pPr>
        <w:spacing w:after="0" w:line="240" w:lineRule="auto"/>
      </w:pPr>
      <w:r>
        <w:separator/>
      </w:r>
    </w:p>
  </w:footnote>
  <w:footnote w:type="continuationSeparator" w:id="0">
    <w:p w:rsidR="00E93CD4" w:rsidRDefault="00E93CD4" w:rsidP="00907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D4" w:rsidRDefault="00E93CD4">
    <w:pPr>
      <w:pStyle w:val="Header"/>
    </w:pPr>
    <w:r>
      <w:rPr>
        <w:noProof/>
      </w:rPr>
      <w:drawing>
        <wp:inline distT="0" distB="0" distL="0" distR="0" wp14:anchorId="5FA13DB9" wp14:editId="47C9D752">
          <wp:extent cx="1571211" cy="632268"/>
          <wp:effectExtent l="19050" t="0" r="0" b="0"/>
          <wp:docPr id="1" name="Picture 0" descr="THE AdoroMedispa-LOGO-purpl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AdoroMedispa-LOGO-purple_png.png"/>
                  <pic:cNvPicPr/>
                </pic:nvPicPr>
                <pic:blipFill>
                  <a:blip r:embed="rId1"/>
                  <a:stretch>
                    <a:fillRect/>
                  </a:stretch>
                </pic:blipFill>
                <pic:spPr>
                  <a:xfrm>
                    <a:off x="0" y="0"/>
                    <a:ext cx="1573547" cy="633208"/>
                  </a:xfrm>
                  <a:prstGeom prst="rect">
                    <a:avLst/>
                  </a:prstGeom>
                </pic:spPr>
              </pic:pic>
            </a:graphicData>
          </a:graphic>
        </wp:inline>
      </w:drawing>
    </w:r>
  </w:p>
  <w:p w:rsidR="00E93CD4" w:rsidRPr="00A714E6" w:rsidRDefault="00E93CD4">
    <w:pPr>
      <w:pStyle w:val="Header"/>
      <w:rPr>
        <w:rFonts w:ascii="Gill Sans MT Condensed" w:hAnsi="Gill Sans MT Condensed"/>
        <w:b/>
        <w:sz w:val="28"/>
        <w:szCs w:val="28"/>
      </w:rPr>
    </w:pPr>
    <w:r w:rsidRPr="00A714E6">
      <w:rPr>
        <w:rFonts w:ascii="Gill Sans MT Condensed" w:hAnsi="Gill Sans MT Condensed"/>
        <w:b/>
        <w:sz w:val="28"/>
        <w:szCs w:val="28"/>
      </w:rPr>
      <w:t>Elba M. Pacheco, M.D., LLC</w:t>
    </w:r>
  </w:p>
  <w:p w:rsidR="00E93CD4" w:rsidRPr="0040144B" w:rsidRDefault="00E93CD4">
    <w:pPr>
      <w:pStyle w:val="Header"/>
      <w:rPr>
        <w:rFonts w:ascii="Gill Sans MT" w:hAnsi="Gill Sans MT"/>
        <w:i/>
      </w:rPr>
    </w:pPr>
    <w:r w:rsidRPr="0040144B">
      <w:rPr>
        <w:rFonts w:ascii="Gill Sans MT" w:hAnsi="Gill Sans MT"/>
        <w:i/>
      </w:rPr>
      <w:t xml:space="preserve">Board Certified </w:t>
    </w:r>
  </w:p>
  <w:p w:rsidR="00E93CD4" w:rsidRPr="0040144B" w:rsidRDefault="00E93CD4">
    <w:pPr>
      <w:pStyle w:val="Header"/>
      <w:rPr>
        <w:rFonts w:ascii="Gill Sans MT" w:hAnsi="Gill Sans MT"/>
        <w:i/>
      </w:rPr>
    </w:pPr>
    <w:r w:rsidRPr="0040144B">
      <w:rPr>
        <w:rFonts w:ascii="Gill Sans MT" w:hAnsi="Gill Sans MT"/>
        <w:i/>
      </w:rPr>
      <w:t>Fellowship Trained Oculoplastic Surgeon</w:t>
    </w:r>
  </w:p>
  <w:p w:rsidR="00E93CD4" w:rsidRPr="0040144B" w:rsidRDefault="00E93CD4">
    <w:pPr>
      <w:pStyle w:val="Header"/>
      <w:rPr>
        <w:rFonts w:ascii="Gill Sans MT" w:hAnsi="Gill Sans MT"/>
        <w:i/>
      </w:rPr>
    </w:pPr>
    <w:r w:rsidRPr="0040144B">
      <w:rPr>
        <w:rFonts w:ascii="Gill Sans MT" w:hAnsi="Gill Sans MT"/>
        <w:i/>
      </w:rPr>
      <w:t>Assistant Professor of Ophthalmology</w:t>
    </w:r>
  </w:p>
  <w:p w:rsidR="00E93CD4" w:rsidRPr="0040144B" w:rsidRDefault="00E93CD4">
    <w:pPr>
      <w:pStyle w:val="Header"/>
      <w:rPr>
        <w:rFonts w:ascii="Gill Sans MT" w:hAnsi="Gill Sans MT"/>
        <w:i/>
      </w:rPr>
    </w:pPr>
    <w:r w:rsidRPr="0040144B">
      <w:rPr>
        <w:rFonts w:ascii="Gill Sans MT" w:hAnsi="Gill Sans MT"/>
        <w:i/>
      </w:rPr>
      <w:t>The Johns Hopkins University School of Medicine</w:t>
    </w:r>
  </w:p>
  <w:p w:rsidR="00E93CD4" w:rsidRDefault="00E93CD4">
    <w:pPr>
      <w:pStyle w:val="Header"/>
      <w:rPr>
        <w:rFonts w:ascii="Gill Sans MT Condensed" w:hAnsi="Gill Sans MT Condensed"/>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attachedTemplate r:id="rId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F9"/>
    <w:rsid w:val="000154F9"/>
    <w:rsid w:val="000C5878"/>
    <w:rsid w:val="001602FA"/>
    <w:rsid w:val="001B1EB2"/>
    <w:rsid w:val="00352CF1"/>
    <w:rsid w:val="003D19AB"/>
    <w:rsid w:val="003F3F24"/>
    <w:rsid w:val="0040144B"/>
    <w:rsid w:val="00482E9C"/>
    <w:rsid w:val="005B2DD1"/>
    <w:rsid w:val="005B776A"/>
    <w:rsid w:val="006746F6"/>
    <w:rsid w:val="00690767"/>
    <w:rsid w:val="006F327D"/>
    <w:rsid w:val="00753699"/>
    <w:rsid w:val="008058B8"/>
    <w:rsid w:val="008A05B4"/>
    <w:rsid w:val="008A2143"/>
    <w:rsid w:val="008E0C00"/>
    <w:rsid w:val="00907799"/>
    <w:rsid w:val="00A714E6"/>
    <w:rsid w:val="00AC7459"/>
    <w:rsid w:val="00B54317"/>
    <w:rsid w:val="00BA35D0"/>
    <w:rsid w:val="00BA4CE7"/>
    <w:rsid w:val="00C217A8"/>
    <w:rsid w:val="00C21E8A"/>
    <w:rsid w:val="00D04957"/>
    <w:rsid w:val="00D54BEC"/>
    <w:rsid w:val="00DC2ADE"/>
    <w:rsid w:val="00DD505E"/>
    <w:rsid w:val="00E0300D"/>
    <w:rsid w:val="00E27C10"/>
    <w:rsid w:val="00E93CD4"/>
    <w:rsid w:val="00ED46A1"/>
    <w:rsid w:val="00F20DA7"/>
    <w:rsid w:val="00F7132D"/>
    <w:rsid w:val="00FE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08D1F2B-1639-4791-B1D7-0A468B52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99"/>
    <w:rPr>
      <w:rFonts w:ascii="Tahoma" w:hAnsi="Tahoma" w:cs="Tahoma"/>
      <w:sz w:val="16"/>
      <w:szCs w:val="16"/>
    </w:rPr>
  </w:style>
  <w:style w:type="paragraph" w:styleId="Header">
    <w:name w:val="header"/>
    <w:basedOn w:val="Normal"/>
    <w:link w:val="HeaderChar"/>
    <w:uiPriority w:val="99"/>
    <w:unhideWhenUsed/>
    <w:rsid w:val="00907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99"/>
  </w:style>
  <w:style w:type="paragraph" w:styleId="Footer">
    <w:name w:val="footer"/>
    <w:basedOn w:val="Normal"/>
    <w:link w:val="FooterChar"/>
    <w:uiPriority w:val="99"/>
    <w:unhideWhenUsed/>
    <w:rsid w:val="00907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99"/>
  </w:style>
  <w:style w:type="character" w:styleId="Hyperlink">
    <w:name w:val="Hyperlink"/>
    <w:basedOn w:val="DefaultParagraphFont"/>
    <w:uiPriority w:val="99"/>
    <w:unhideWhenUsed/>
    <w:rsid w:val="00907799"/>
    <w:rPr>
      <w:color w:val="0000FF" w:themeColor="hyperlink"/>
      <w:u w:val="single"/>
    </w:rPr>
  </w:style>
  <w:style w:type="character" w:styleId="PlaceholderText">
    <w:name w:val="Placeholder Text"/>
    <w:basedOn w:val="DefaultParagraphFont"/>
    <w:uiPriority w:val="99"/>
    <w:semiHidden/>
    <w:rsid w:val="000154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yeyeli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th.ELSC\Documents\Marketing%20_Faith\Adoro\Adoro%20Medical%20Spa\New%20Adoro%20Template_FMI_11.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Adoro Template_FMI_11.10.11</Template>
  <TotalTime>503</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Chelsea</cp:lastModifiedBy>
  <cp:revision>8</cp:revision>
  <cp:lastPrinted>2015-07-02T21:08:00Z</cp:lastPrinted>
  <dcterms:created xsi:type="dcterms:W3CDTF">2015-07-02T19:05:00Z</dcterms:created>
  <dcterms:modified xsi:type="dcterms:W3CDTF">2015-09-01T21:01:00Z</dcterms:modified>
</cp:coreProperties>
</file>